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Вопрос: ...Меняется ли рабочий период для компенсации расходов на оплату стоимости проезда и провоза багажа, если у работника был длительный отпуск без сохранения заработной платы и рабочий период для предоставления ежегодного оплачиваемого отпуска сдвинулся?</w:t>
      </w:r>
    </w:p>
    <w:p>
      <w:pPr>
        <w:pStyle w:val="0"/>
        <w:jc w:val="both"/>
      </w:pPr>
      <w:r>
        <w:rPr>
          <w:sz w:val="20"/>
        </w:rPr>
        <w:t xml:space="preserve">("Сайт "Онлайнинспекция.РФ", 2019)</w:t>
      </w:r>
    </w:p>
    <w:p>
      <w:pPr>
        <w:pStyle w:val="0"/>
      </w:pPr>
      <w:r>
        <w:rPr>
          <w:sz w:val="20"/>
          <w:b w:val="on"/>
        </w:rPr>
        <w:t xml:space="preserve">Информация о публикации</w:t>
      </w:r>
    </w:p>
    <w:p>
      <w:pPr>
        <w:pStyle w:val="0"/>
        <w:jc w:val="both"/>
      </w:pPr>
      <w:r>
        <w:rPr>
          <w:sz w:val="20"/>
        </w:rPr>
        <w:t xml:space="preserve">Вопрос-ответ // Онлайнинспекция.РФ: электронный ресурс. 2019. URL: </w:t>
      </w:r>
      <w:r>
        <w:rPr>
          <w:sz w:val="20"/>
        </w:rPr>
        <w:t xml:space="preserve">онлайнинспекция.рф</w:t>
      </w:r>
      <w:r>
        <w:rPr>
          <w:sz w:val="20"/>
        </w:rPr>
        <w:t xml:space="preserve"> (дата обращения: 29.07.2019).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"Сайт "Онлайнинспекция.РФ", 2019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Вопрос:</w:t>
      </w:r>
      <w:r>
        <w:rPr>
          <w:sz w:val="20"/>
        </w:rPr>
        <w:t xml:space="preserve"> Меняется ли рабочий период для компенсации расходов на оплату стоимости проезда и провоза багажа, если у работника был длительный отпуск без сохранения заработной платы и рабочий период для предоставления ежегодного оплачиваемого отпуска сдвинулся? Например: дата приема 01.11.2015, из-за отпуска без сохранения рабочий период для ежегодного отпуска стал 25.11.2017 - 24.11.2018, а рабочий период для компенсации проезда 01.11.2017 - 31.10.2019.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Ответ:</w:t>
      </w:r>
      <w:r>
        <w:rPr>
          <w:sz w:val="20"/>
        </w:rPr>
        <w:t xml:space="preserve"> Работодатель, расположенный в районах Крайнего Севера и приравненных к ним местностях, обязан компенсировать раз в два года стоимость проезда работника в отпуск. Право на компенсацию указанных расходов возникает у работника одновременно с правом на получение ежегодного оплачиваемого отпуска. Следовательно, при изменении периода для расчета стажа, дающего право на отпуск, изменится и период, когда у работника возникает право на оплату стоимости проезда к месту отпуска.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Правовое обоснование:</w:t>
      </w:r>
      <w:r>
        <w:rPr>
          <w:sz w:val="20"/>
        </w:rPr>
        <w:t xml:space="preserve"> Согласно </w:t>
      </w:r>
      <w:r>
        <w:rPr>
          <w:sz w:val="20"/>
        </w:rPr>
        <w:t xml:space="preserve">ст. 325</w:t>
      </w:r>
      <w:r>
        <w:rPr>
          <w:sz w:val="20"/>
        </w:rPr>
        <w:t xml:space="preserve"> ТК РФ лица, работающие в организациях, расположенных в районах Крайнего Севера и приравненных к ним местностях,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обратно. Право на компенсацию указанных расходов возникает у работника одновременно с правом на получение ежегодного оплачиваемого отпуска за первый год работы в данной организации.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Указанные выплаты являются целевыми и не суммируются в случае, когда работник и члены его семьи своевременно не воспользовались правом на оплату стоимости проезда и провоза багажа к месту использования отпуска и обратно.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</w:rPr>
        <w:t xml:space="preserve">22.07.2019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Вопрос: ...Меняется ли рабочий период для компенсации расходов на оплату стоимости проезда и провоза багажа, если у рабо...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07.05.2025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Вопрос: ...Меняется ли рабочий период для компенсации расходов на оплату стоимости проезда и провоза багажа, если у работника был длительный отпуск без сохранения заработной платы и рабочий период для предоставления ежегодного оплачиваемого отпуска сдвинулся?
("Сайт "Онлайнинспекция.РФ", 2019)</dc:title>
  <dcterms:created xsi:type="dcterms:W3CDTF">2025-05-07T11:34:46Z</dcterms:created>
</cp:coreProperties>
</file>